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B3752A">
        <w:rPr>
          <w:b/>
          <w:lang w:val="hr-HR"/>
        </w:rPr>
        <w:t>1</w:t>
      </w:r>
      <w:r w:rsidR="008303D5">
        <w:rPr>
          <w:b/>
          <w:lang w:val="hr-HR"/>
        </w:rPr>
        <w:t>8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8303D5">
        <w:rPr>
          <w:b/>
          <w:lang w:val="hr-HR"/>
        </w:rPr>
        <w:t>3</w:t>
      </w:r>
      <w:r w:rsidR="00C27827">
        <w:rPr>
          <w:b/>
          <w:lang w:val="hr-HR"/>
        </w:rPr>
        <w:t>0.3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8303D5" w:rsidRDefault="008303D5" w:rsidP="008303D5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17.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20.3.2026.,</w:t>
      </w:r>
    </w:p>
    <w:p w:rsidR="008303D5" w:rsidRDefault="008303D5" w:rsidP="008303D5">
      <w:pPr>
        <w:numPr>
          <w:ilvl w:val="0"/>
          <w:numId w:val="17"/>
        </w:numPr>
      </w:pPr>
      <w:proofErr w:type="spellStart"/>
      <w:r w:rsidRPr="00811010">
        <w:t>Prethodn</w:t>
      </w:r>
      <w:r>
        <w:t>e</w:t>
      </w:r>
      <w:proofErr w:type="spellEnd"/>
      <w:r w:rsidRPr="00811010">
        <w:t xml:space="preserve"> </w:t>
      </w:r>
      <w:proofErr w:type="spellStart"/>
      <w:r w:rsidRPr="00811010">
        <w:t>suglasnosti</w:t>
      </w:r>
      <w:proofErr w:type="spellEnd"/>
      <w:r w:rsidRPr="00811010">
        <w:t xml:space="preserve"> za </w:t>
      </w:r>
      <w:proofErr w:type="spellStart"/>
      <w:r w:rsidRPr="00811010">
        <w:t>zasnivanje</w:t>
      </w:r>
      <w:proofErr w:type="spellEnd"/>
      <w:r w:rsidRPr="00811010">
        <w:t xml:space="preserve"> </w:t>
      </w:r>
      <w:proofErr w:type="spellStart"/>
      <w:r w:rsidRPr="00811010">
        <w:t>radnog</w:t>
      </w:r>
      <w:proofErr w:type="spellEnd"/>
      <w:r w:rsidRPr="00811010">
        <w:t xml:space="preserve"> </w:t>
      </w:r>
      <w:proofErr w:type="spellStart"/>
      <w:r w:rsidRPr="00811010">
        <w:t>odnosa</w:t>
      </w:r>
      <w:proofErr w:type="spellEnd"/>
      <w:r w:rsidRPr="00811010">
        <w:t xml:space="preserve"> </w:t>
      </w:r>
      <w:proofErr w:type="spellStart"/>
      <w:r w:rsidRPr="00811010">
        <w:t>prema</w:t>
      </w:r>
      <w:proofErr w:type="spellEnd"/>
      <w:r w:rsidRPr="00811010">
        <w:t xml:space="preserve"> </w:t>
      </w:r>
      <w:proofErr w:type="spellStart"/>
      <w:r w:rsidRPr="00811010">
        <w:t>natječa</w:t>
      </w:r>
      <w:r>
        <w:t>jima</w:t>
      </w:r>
      <w:proofErr w:type="spellEnd"/>
      <w:r w:rsidRPr="00811010">
        <w:t xml:space="preserve"> </w:t>
      </w:r>
      <w:proofErr w:type="spellStart"/>
      <w:r w:rsidRPr="00811010">
        <w:t>objavljen</w:t>
      </w:r>
      <w:r>
        <w:t>im</w:t>
      </w:r>
      <w:proofErr w:type="spellEnd"/>
      <w:r>
        <w:t xml:space="preserve"> 9.3.2026. i 11.3</w:t>
      </w:r>
      <w:r w:rsidRPr="00811010">
        <w:t>.202</w:t>
      </w:r>
      <w:r>
        <w:t>6.</w:t>
      </w:r>
    </w:p>
    <w:p w:rsidR="008303D5" w:rsidRDefault="008303D5" w:rsidP="008303D5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>,</w:t>
      </w:r>
    </w:p>
    <w:p w:rsidR="008303D5" w:rsidRDefault="008303D5" w:rsidP="008303D5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 za 2025. </w:t>
      </w:r>
      <w:proofErr w:type="spellStart"/>
      <w:r>
        <w:t>godinu</w:t>
      </w:r>
      <w:proofErr w:type="spellEnd"/>
      <w:r>
        <w:t>,</w:t>
      </w:r>
    </w:p>
    <w:p w:rsidR="008303D5" w:rsidRDefault="008303D5" w:rsidP="008303D5">
      <w:pPr>
        <w:numPr>
          <w:ilvl w:val="0"/>
          <w:numId w:val="17"/>
        </w:numPr>
      </w:pPr>
      <w:proofErr w:type="spellStart"/>
      <w:r>
        <w:t>Pitanja</w:t>
      </w:r>
      <w:proofErr w:type="spellEnd"/>
      <w:r>
        <w:t xml:space="preserve"> </w:t>
      </w:r>
      <w:proofErr w:type="gramStart"/>
      <w:r>
        <w:t xml:space="preserve">i  </w:t>
      </w:r>
      <w:proofErr w:type="spellStart"/>
      <w:r>
        <w:t>prijedlozi</w:t>
      </w:r>
      <w:proofErr w:type="spellEnd"/>
      <w:proofErr w:type="gramEnd"/>
      <w:r>
        <w:t>.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B3752A" w:rsidRDefault="00F33D26" w:rsidP="006D2D10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B3752A" w:rsidRDefault="00B3752A" w:rsidP="00B3752A">
      <w:pPr>
        <w:rPr>
          <w:lang w:val="hr-HR"/>
        </w:rPr>
      </w:pPr>
      <w:bookmarkStart w:id="0" w:name="_Hlk225748225"/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 xml:space="preserve">o davanju prethodne suglasnosti za </w:t>
      </w:r>
      <w:r w:rsidR="00516B2F">
        <w:rPr>
          <w:lang w:val="hr-HR"/>
        </w:rPr>
        <w:t xml:space="preserve">zasnivanje radnog odnosa s </w:t>
      </w:r>
      <w:bookmarkEnd w:id="0"/>
      <w:r w:rsidR="008303D5">
        <w:rPr>
          <w:lang w:val="hr-HR"/>
        </w:rPr>
        <w:t>Tihanom Najdert.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</w:t>
      </w:r>
      <w:r w:rsidR="008303D5">
        <w:rPr>
          <w:lang w:val="hr-HR"/>
        </w:rPr>
        <w:t>Dinom Samardžićem.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</w:t>
      </w:r>
      <w:r w:rsidR="008303D5">
        <w:rPr>
          <w:lang w:val="hr-HR"/>
        </w:rPr>
        <w:t xml:space="preserve">Ivanom </w:t>
      </w:r>
      <w:proofErr w:type="spellStart"/>
      <w:r w:rsidR="008303D5">
        <w:rPr>
          <w:lang w:val="hr-HR"/>
        </w:rPr>
        <w:t>Čaklović</w:t>
      </w:r>
      <w:proofErr w:type="spellEnd"/>
      <w:r w:rsidR="008303D5">
        <w:rPr>
          <w:lang w:val="hr-HR"/>
        </w:rPr>
        <w:t>.</w:t>
      </w:r>
    </w:p>
    <w:p w:rsidR="00590FED" w:rsidRDefault="00FD7DB1" w:rsidP="001167DE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</w:t>
      </w:r>
      <w:r w:rsidR="008303D5">
        <w:rPr>
          <w:lang w:val="hr-HR"/>
        </w:rPr>
        <w:t>Kristijanom Jarićem.</w:t>
      </w:r>
    </w:p>
    <w:p w:rsidR="00590FED" w:rsidRDefault="000A6849" w:rsidP="001167DE">
      <w:pPr>
        <w:rPr>
          <w:lang w:val="hr-HR"/>
        </w:rPr>
      </w:pPr>
      <w:r>
        <w:rPr>
          <w:lang w:val="hr-HR"/>
        </w:rPr>
        <w:t>Ad-</w:t>
      </w:r>
      <w:r w:rsidR="006D2D10">
        <w:rPr>
          <w:lang w:val="hr-HR"/>
        </w:rPr>
        <w:t>3</w:t>
      </w:r>
      <w:r>
        <w:rPr>
          <w:lang w:val="hr-HR"/>
        </w:rPr>
        <w:t>./Zaključak</w:t>
      </w:r>
    </w:p>
    <w:p w:rsidR="008303D5" w:rsidRDefault="008303D5" w:rsidP="001167DE">
      <w:pPr>
        <w:rPr>
          <w:lang w:val="hr-HR"/>
        </w:rPr>
      </w:pPr>
      <w:bookmarkStart w:id="1" w:name="_Hlk227043930"/>
      <w:r>
        <w:rPr>
          <w:lang w:val="hr-HR"/>
        </w:rPr>
        <w:t>Upravno vijeće jednoglasno je donijelo Odluku o usvajanju Izvještaja o financijskom poslovanju Centra za autizam za razdoblje</w:t>
      </w:r>
      <w:r w:rsidR="002C6F6D">
        <w:rPr>
          <w:lang w:val="hr-HR"/>
        </w:rPr>
        <w:t xml:space="preserve"> </w:t>
      </w:r>
      <w:bookmarkEnd w:id="1"/>
      <w:r w:rsidR="002C6F6D">
        <w:rPr>
          <w:lang w:val="hr-HR"/>
        </w:rPr>
        <w:t>od 1.1.2025. do 31.12.2025.</w:t>
      </w:r>
    </w:p>
    <w:p w:rsidR="002C6F6D" w:rsidRDefault="002C6F6D" w:rsidP="001167DE">
      <w:pPr>
        <w:rPr>
          <w:lang w:val="hr-HR"/>
        </w:rPr>
      </w:pPr>
      <w:r>
        <w:rPr>
          <w:lang w:val="hr-HR"/>
        </w:rPr>
        <w:t>Ad-4. Zaključak</w:t>
      </w:r>
    </w:p>
    <w:p w:rsidR="002C6F6D" w:rsidRDefault="002C6F6D" w:rsidP="001167DE">
      <w:pPr>
        <w:rPr>
          <w:lang w:val="hr-HR"/>
        </w:rPr>
      </w:pPr>
      <w:r w:rsidRPr="002C6F6D">
        <w:rPr>
          <w:lang w:val="hr-HR"/>
        </w:rPr>
        <w:t xml:space="preserve">Upravno vijeće jednoglasno je donijelo Odluku o usvajanju Izvještaja o </w:t>
      </w:r>
      <w:r>
        <w:rPr>
          <w:lang w:val="hr-HR"/>
        </w:rPr>
        <w:t>izvršenju financijskog plana</w:t>
      </w:r>
      <w:r w:rsidRPr="002C6F6D">
        <w:rPr>
          <w:lang w:val="hr-HR"/>
        </w:rPr>
        <w:t xml:space="preserve"> Centra za autizam za </w:t>
      </w:r>
      <w:r>
        <w:rPr>
          <w:lang w:val="hr-HR"/>
        </w:rPr>
        <w:t>2025. godinu.</w:t>
      </w:r>
    </w:p>
    <w:p w:rsidR="008303D5" w:rsidRDefault="002C6F6D" w:rsidP="001167DE">
      <w:pPr>
        <w:rPr>
          <w:lang w:val="hr-HR"/>
        </w:rPr>
      </w:pPr>
      <w:r>
        <w:rPr>
          <w:lang w:val="hr-HR"/>
        </w:rPr>
        <w:t>Ad-5. Zaključak</w:t>
      </w:r>
    </w:p>
    <w:p w:rsidR="001E465E" w:rsidRDefault="006D2D10" w:rsidP="001167DE">
      <w:pPr>
        <w:rPr>
          <w:lang w:val="hr-HR"/>
        </w:rPr>
      </w:pPr>
      <w:r>
        <w:rPr>
          <w:lang w:val="hr-HR"/>
        </w:rPr>
        <w:t>Nije bilo pitanja niti prijedloga.</w:t>
      </w: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  <w:bookmarkStart w:id="2" w:name="_GoBack"/>
      <w:bookmarkEnd w:id="2"/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77C" w:rsidRDefault="000E677C" w:rsidP="00496EBD">
      <w:r>
        <w:separator/>
      </w:r>
    </w:p>
  </w:endnote>
  <w:endnote w:type="continuationSeparator" w:id="0">
    <w:p w:rsidR="000E677C" w:rsidRDefault="000E677C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77C" w:rsidRDefault="000E677C" w:rsidP="00496EBD">
      <w:r>
        <w:separator/>
      </w:r>
    </w:p>
  </w:footnote>
  <w:footnote w:type="continuationSeparator" w:id="0">
    <w:p w:rsidR="000E677C" w:rsidRDefault="000E677C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0E677C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465E"/>
    <w:rsid w:val="001E5E4B"/>
    <w:rsid w:val="001F2B6B"/>
    <w:rsid w:val="002023FC"/>
    <w:rsid w:val="002048A2"/>
    <w:rsid w:val="00207B7C"/>
    <w:rsid w:val="002112C0"/>
    <w:rsid w:val="002357C8"/>
    <w:rsid w:val="002608A5"/>
    <w:rsid w:val="00262A06"/>
    <w:rsid w:val="00281E1F"/>
    <w:rsid w:val="00292C8E"/>
    <w:rsid w:val="002A125A"/>
    <w:rsid w:val="002A6056"/>
    <w:rsid w:val="002C34C9"/>
    <w:rsid w:val="002C4F73"/>
    <w:rsid w:val="002C6F6D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3F64EC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16B2F"/>
    <w:rsid w:val="00532D89"/>
    <w:rsid w:val="00535D44"/>
    <w:rsid w:val="00545229"/>
    <w:rsid w:val="00564AB7"/>
    <w:rsid w:val="0057200B"/>
    <w:rsid w:val="005742D5"/>
    <w:rsid w:val="00585347"/>
    <w:rsid w:val="00585838"/>
    <w:rsid w:val="00590FED"/>
    <w:rsid w:val="00591B33"/>
    <w:rsid w:val="00593AB1"/>
    <w:rsid w:val="005A4122"/>
    <w:rsid w:val="005B6EFB"/>
    <w:rsid w:val="005C11ED"/>
    <w:rsid w:val="005C62B3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2D10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5AFD"/>
    <w:rsid w:val="007D63E8"/>
    <w:rsid w:val="007E745E"/>
    <w:rsid w:val="007F7E94"/>
    <w:rsid w:val="00812269"/>
    <w:rsid w:val="008303D5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140B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E36E7"/>
    <w:rsid w:val="00AE47DE"/>
    <w:rsid w:val="00B05FE5"/>
    <w:rsid w:val="00B124A6"/>
    <w:rsid w:val="00B24FBE"/>
    <w:rsid w:val="00B26AD0"/>
    <w:rsid w:val="00B32EBB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27827"/>
    <w:rsid w:val="00C343B7"/>
    <w:rsid w:val="00C408E4"/>
    <w:rsid w:val="00C63649"/>
    <w:rsid w:val="00CA4B9E"/>
    <w:rsid w:val="00CA69DA"/>
    <w:rsid w:val="00CD256D"/>
    <w:rsid w:val="00CD2C93"/>
    <w:rsid w:val="00CE22E6"/>
    <w:rsid w:val="00CF14F9"/>
    <w:rsid w:val="00D1384C"/>
    <w:rsid w:val="00D15ACA"/>
    <w:rsid w:val="00D26248"/>
    <w:rsid w:val="00D41E7A"/>
    <w:rsid w:val="00D440FB"/>
    <w:rsid w:val="00D52EA6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D39E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10655"/>
    <w:rsid w:val="00F24CA9"/>
    <w:rsid w:val="00F277C2"/>
    <w:rsid w:val="00F30B6D"/>
    <w:rsid w:val="00F3124E"/>
    <w:rsid w:val="00F33655"/>
    <w:rsid w:val="00F33D26"/>
    <w:rsid w:val="00F40C64"/>
    <w:rsid w:val="00F57FBF"/>
    <w:rsid w:val="00F606A1"/>
    <w:rsid w:val="00F6298B"/>
    <w:rsid w:val="00F65924"/>
    <w:rsid w:val="00F77C66"/>
    <w:rsid w:val="00F82C68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D7DB1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908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351E-9F35-487A-9C1A-3ECC5919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Korisnik18</cp:lastModifiedBy>
  <cp:revision>5</cp:revision>
  <cp:lastPrinted>2019-04-19T08:30:00Z</cp:lastPrinted>
  <dcterms:created xsi:type="dcterms:W3CDTF">2026-04-14T05:17:00Z</dcterms:created>
  <dcterms:modified xsi:type="dcterms:W3CDTF">2026-04-14T05:29:00Z</dcterms:modified>
</cp:coreProperties>
</file>